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E4" w:rsidRPr="000011E4" w:rsidRDefault="00F17BA7" w:rsidP="00E372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物理与光电</w:t>
      </w:r>
      <w:r w:rsidR="000011E4" w:rsidRPr="000011E4">
        <w:rPr>
          <w:rFonts w:hint="eastAsia"/>
          <w:b/>
          <w:sz w:val="30"/>
          <w:szCs w:val="30"/>
        </w:rPr>
        <w:t>工程学院硕士研究生招生考试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37256" w:rsidRPr="00DC7C82" w:rsidTr="00B42333">
        <w:trPr>
          <w:trHeight w:val="1691"/>
        </w:trPr>
        <w:tc>
          <w:tcPr>
            <w:tcW w:w="8430" w:type="dxa"/>
          </w:tcPr>
          <w:p w:rsidR="00E37256" w:rsidRDefault="00E37256" w:rsidP="00E37256">
            <w:pPr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>9</w:t>
            </w:r>
            <w:r w:rsidR="00F17BA7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 xml:space="preserve">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="00F17BA7">
              <w:rPr>
                <w:rFonts w:hint="eastAsia"/>
                <w:b/>
                <w:sz w:val="24"/>
              </w:rPr>
              <w:t>光学</w:t>
            </w:r>
            <w:r w:rsidR="00F17BA7">
              <w:rPr>
                <w:sz w:val="24"/>
              </w:rPr>
              <w:t xml:space="preserve"> </w:t>
            </w:r>
          </w:p>
          <w:p w:rsidR="00C9575C" w:rsidRDefault="00E37256" w:rsidP="00E37256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C9575C" w:rsidRPr="00F17BA7" w:rsidRDefault="00C9575C" w:rsidP="00C9575C">
            <w:pPr>
              <w:spacing w:line="360" w:lineRule="auto"/>
              <w:rPr>
                <w:b/>
                <w:sz w:val="24"/>
              </w:rPr>
            </w:pPr>
            <w:bookmarkStart w:id="0" w:name="OLE_LINK1"/>
            <w:r>
              <w:rPr>
                <w:rFonts w:hint="eastAsia"/>
                <w:b/>
                <w:sz w:val="24"/>
              </w:rPr>
              <w:t>一</w:t>
            </w:r>
            <w:r w:rsidRPr="00F17BA7">
              <w:rPr>
                <w:rFonts w:hint="eastAsia"/>
                <w:b/>
                <w:sz w:val="24"/>
              </w:rPr>
              <w:t>、</w:t>
            </w:r>
            <w:bookmarkEnd w:id="0"/>
            <w:r w:rsidRPr="00F17BA7">
              <w:rPr>
                <w:b/>
                <w:sz w:val="24"/>
              </w:rPr>
              <w:t>几何光学的基本原理</w:t>
            </w:r>
            <w:r w:rsidRPr="00F17BA7">
              <w:rPr>
                <w:b/>
                <w:sz w:val="24"/>
              </w:rPr>
              <w:t> </w:t>
            </w:r>
          </w:p>
          <w:p w:rsidR="00E37256" w:rsidRPr="00D618F9" w:rsidRDefault="00C9575C" w:rsidP="00C9575C">
            <w:pPr>
              <w:spacing w:line="360" w:lineRule="auto"/>
              <w:rPr>
                <w:b/>
                <w:sz w:val="24"/>
              </w:rPr>
            </w:pPr>
            <w:r w:rsidRPr="00F17BA7">
              <w:rPr>
                <w:sz w:val="24"/>
              </w:rPr>
              <w:t> </w:t>
            </w:r>
            <w:r w:rsidRPr="00D618F9">
              <w:rPr>
                <w:sz w:val="24"/>
              </w:rPr>
              <w:t> </w:t>
            </w:r>
            <w:r w:rsidR="00D618F9">
              <w:rPr>
                <w:sz w:val="24"/>
              </w:rPr>
              <w:t xml:space="preserve">  </w:t>
            </w:r>
            <w:r w:rsidRPr="00D618F9">
              <w:rPr>
                <w:sz w:val="24"/>
              </w:rPr>
              <w:t> </w:t>
            </w:r>
            <w:r w:rsidR="00D618F9" w:rsidRPr="00D618F9">
              <w:rPr>
                <w:rFonts w:hint="eastAsia"/>
                <w:sz w:val="24"/>
              </w:rPr>
              <w:t>光的折射反射定律、费马原理、马吕斯定律</w:t>
            </w:r>
            <w:r w:rsidR="00D618F9" w:rsidRPr="00D618F9">
              <w:rPr>
                <w:sz w:val="24"/>
              </w:rPr>
              <w:t>，</w:t>
            </w:r>
            <w:r w:rsidR="00D618F9" w:rsidRPr="00D618F9">
              <w:rPr>
                <w:rFonts w:hint="eastAsia"/>
                <w:sz w:val="24"/>
              </w:rPr>
              <w:t>成像的基本概念与完善成像的条件，</w:t>
            </w:r>
            <w:r w:rsidR="00D618F9" w:rsidRPr="00D618F9">
              <w:rPr>
                <w:sz w:val="24"/>
              </w:rPr>
              <w:t>理想光学系统</w:t>
            </w:r>
            <w:r w:rsidR="00D618F9" w:rsidRPr="00D618F9">
              <w:rPr>
                <w:rFonts w:hint="eastAsia"/>
                <w:sz w:val="24"/>
              </w:rPr>
              <w:t>概念，</w:t>
            </w:r>
            <w:r w:rsidR="00D618F9" w:rsidRPr="00D618F9">
              <w:rPr>
                <w:sz w:val="24"/>
              </w:rPr>
              <w:t>理想光学系统</w:t>
            </w:r>
            <w:r w:rsidR="00D618F9" w:rsidRPr="00D618F9">
              <w:rPr>
                <w:rFonts w:hint="eastAsia"/>
                <w:sz w:val="24"/>
              </w:rPr>
              <w:t>的</w:t>
            </w:r>
            <w:r w:rsidR="00D618F9" w:rsidRPr="00D618F9">
              <w:rPr>
                <w:sz w:val="24"/>
              </w:rPr>
              <w:t>基点和基面</w:t>
            </w:r>
            <w:r w:rsidR="00D618F9" w:rsidRPr="00D618F9">
              <w:rPr>
                <w:rFonts w:hint="eastAsia"/>
                <w:sz w:val="24"/>
              </w:rPr>
              <w:t>及其</w:t>
            </w:r>
            <w:r w:rsidR="00D618F9" w:rsidRPr="00D618F9">
              <w:rPr>
                <w:sz w:val="24"/>
              </w:rPr>
              <w:t>性质</w:t>
            </w:r>
            <w:r w:rsidR="00D618F9" w:rsidRPr="00D618F9">
              <w:rPr>
                <w:rFonts w:hint="eastAsia"/>
                <w:sz w:val="24"/>
              </w:rPr>
              <w:t>，</w:t>
            </w:r>
            <w:r w:rsidR="00D618F9" w:rsidRPr="00D618F9">
              <w:rPr>
                <w:sz w:val="24"/>
              </w:rPr>
              <w:t>理想光学系统的物像关系</w:t>
            </w:r>
            <w:r w:rsidR="00D618F9" w:rsidRPr="00D618F9">
              <w:rPr>
                <w:rFonts w:hint="eastAsia"/>
                <w:sz w:val="24"/>
              </w:rPr>
              <w:t>及其放大率（垂轴、轴向、角），</w:t>
            </w:r>
            <w:r w:rsidR="00D618F9" w:rsidRPr="00D618F9">
              <w:rPr>
                <w:sz w:val="24"/>
              </w:rPr>
              <w:t>理想光学系统组合</w:t>
            </w:r>
            <w:r w:rsidR="00D618F9" w:rsidRPr="00D618F9">
              <w:rPr>
                <w:rFonts w:hint="eastAsia"/>
                <w:sz w:val="24"/>
              </w:rPr>
              <w:t>，</w:t>
            </w:r>
            <w:r w:rsidR="00D618F9" w:rsidRPr="00D618F9">
              <w:rPr>
                <w:sz w:val="24"/>
              </w:rPr>
              <w:t>理想光具组的作图法求像</w:t>
            </w:r>
            <w:r w:rsidR="00D618F9" w:rsidRPr="00D618F9">
              <w:rPr>
                <w:rFonts w:hint="eastAsia"/>
                <w:sz w:val="24"/>
              </w:rPr>
              <w:t>、公式法求像，理想光学系统与球面光学系统的关系，平面镜成像，平行平板，棱镜系统成像方向判断，光学系统的孔径光阑、入射光瞳和出射光瞳的作用及其确定方法，视场光阑、入射窗和出射窗的作用及其确定方法，</w:t>
            </w:r>
            <w:proofErr w:type="gramStart"/>
            <w:r w:rsidR="00D618F9" w:rsidRPr="00D618F9">
              <w:rPr>
                <w:rFonts w:hint="eastAsia"/>
                <w:sz w:val="24"/>
              </w:rPr>
              <w:t>渐晕和</w:t>
            </w:r>
            <w:proofErr w:type="gramEnd"/>
            <w:r w:rsidR="00D618F9" w:rsidRPr="00D618F9">
              <w:rPr>
                <w:rFonts w:hint="eastAsia"/>
                <w:sz w:val="24"/>
              </w:rPr>
              <w:t>景深的概念，望远镜和显微镜的基本结构及光路特性，像差的基本概念及特性（五种单色像差、二种色差），共轴球面光学系统中</w:t>
            </w:r>
            <w:proofErr w:type="gramStart"/>
            <w:r w:rsidR="00D618F9" w:rsidRPr="00D618F9">
              <w:rPr>
                <w:rFonts w:hint="eastAsia"/>
                <w:sz w:val="24"/>
              </w:rPr>
              <w:t>近轴区的</w:t>
            </w:r>
            <w:proofErr w:type="gramEnd"/>
            <w:r w:rsidR="00D618F9" w:rsidRPr="00D618F9">
              <w:rPr>
                <w:rFonts w:hint="eastAsia"/>
                <w:sz w:val="24"/>
              </w:rPr>
              <w:t>光路计算，共轴球面光学系统中子午面、弧矢面概念。</w:t>
            </w:r>
            <w:r w:rsidRPr="00D618F9">
              <w:rPr>
                <w:sz w:val="24"/>
              </w:rPr>
              <w:t> </w:t>
            </w:r>
            <w:r w:rsidR="00314D8E" w:rsidRPr="00D618F9">
              <w:rPr>
                <w:b/>
                <w:sz w:val="24"/>
              </w:rPr>
              <w:t xml:space="preserve"> </w:t>
            </w:r>
          </w:p>
          <w:p w:rsidR="00C9575C" w:rsidRDefault="00C9575C" w:rsidP="00F17B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="00F17BA7" w:rsidRPr="00F17BA7">
              <w:rPr>
                <w:rFonts w:hint="eastAsia"/>
                <w:b/>
                <w:sz w:val="24"/>
              </w:rPr>
              <w:t>、</w:t>
            </w:r>
            <w:r w:rsidR="00F17BA7" w:rsidRPr="00F17BA7">
              <w:rPr>
                <w:b/>
                <w:sz w:val="24"/>
              </w:rPr>
              <w:t>光的</w:t>
            </w:r>
            <w:r>
              <w:rPr>
                <w:rFonts w:hint="eastAsia"/>
                <w:b/>
                <w:sz w:val="24"/>
              </w:rPr>
              <w:t>电磁理论基础</w:t>
            </w:r>
          </w:p>
          <w:p w:rsidR="008C6910" w:rsidRDefault="00BA1D71" w:rsidP="00B42333">
            <w:pPr>
              <w:spacing w:line="360" w:lineRule="auto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掌握平面简</w:t>
            </w:r>
            <w:proofErr w:type="gramStart"/>
            <w:r>
              <w:rPr>
                <w:rFonts w:hint="eastAsia"/>
                <w:sz w:val="24"/>
              </w:rPr>
              <w:t>谐</w:t>
            </w:r>
            <w:proofErr w:type="gramEnd"/>
            <w:r>
              <w:rPr>
                <w:rFonts w:hint="eastAsia"/>
                <w:sz w:val="24"/>
              </w:rPr>
              <w:t>电磁波基本特点，掌握电磁波连续性条件，掌握反射</w:t>
            </w:r>
            <w:r w:rsidR="00B423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折射定律以及菲涅耳公式，理解半波损失，</w:t>
            </w:r>
            <w:r w:rsidR="00B42333">
              <w:rPr>
                <w:rFonts w:hint="eastAsia"/>
                <w:sz w:val="24"/>
              </w:rPr>
              <w:t>掌握布儒斯特定律及其应用，</w:t>
            </w:r>
            <w:r>
              <w:rPr>
                <w:rFonts w:hint="eastAsia"/>
                <w:sz w:val="24"/>
              </w:rPr>
              <w:t>掌握全反射与倏逝波特性，</w:t>
            </w:r>
            <w:r w:rsidR="00B42333">
              <w:rPr>
                <w:rFonts w:hint="eastAsia"/>
                <w:sz w:val="24"/>
              </w:rPr>
              <w:t>掌握光的吸收、色散、散射特点，理解正常、反常色散，掌握波的叠加原理，理解光波的傅里叶分析方法。</w:t>
            </w:r>
          </w:p>
          <w:p w:rsidR="008C6910" w:rsidRPr="00F17BA7" w:rsidRDefault="00F17BA7" w:rsidP="00C9575C">
            <w:pPr>
              <w:ind w:leftChars="-69" w:left="-145"/>
              <w:rPr>
                <w:b/>
                <w:sz w:val="24"/>
              </w:rPr>
            </w:pPr>
            <w:r w:rsidRPr="00F17BA7">
              <w:rPr>
                <w:b/>
                <w:sz w:val="24"/>
              </w:rPr>
              <w:t> </w:t>
            </w:r>
            <w:r w:rsidR="00C9575C">
              <w:rPr>
                <w:rFonts w:hint="eastAsia"/>
                <w:b/>
                <w:sz w:val="24"/>
              </w:rPr>
              <w:t xml:space="preserve"> </w:t>
            </w:r>
            <w:r w:rsidR="00C9575C">
              <w:rPr>
                <w:rFonts w:hint="eastAsia"/>
                <w:b/>
                <w:sz w:val="24"/>
              </w:rPr>
              <w:t>三</w:t>
            </w:r>
            <w:r w:rsidR="00C9575C" w:rsidRPr="00F17BA7">
              <w:rPr>
                <w:rFonts w:hint="eastAsia"/>
                <w:b/>
                <w:sz w:val="24"/>
              </w:rPr>
              <w:t>、</w:t>
            </w:r>
            <w:r w:rsidR="00C9575C" w:rsidRPr="00F17BA7">
              <w:rPr>
                <w:b/>
                <w:sz w:val="24"/>
              </w:rPr>
              <w:t>光的</w:t>
            </w:r>
            <w:r w:rsidR="00C9575C">
              <w:rPr>
                <w:rFonts w:hint="eastAsia"/>
                <w:b/>
                <w:sz w:val="24"/>
              </w:rPr>
              <w:t>干涉</w:t>
            </w:r>
          </w:p>
          <w:p w:rsidR="00F17BA7" w:rsidRPr="00F17BA7" w:rsidRDefault="00F17BA7" w:rsidP="00C9575C">
            <w:pPr>
              <w:spacing w:line="360" w:lineRule="auto"/>
              <w:ind w:firstLineChars="100" w:firstLine="240"/>
              <w:rPr>
                <w:sz w:val="24"/>
              </w:rPr>
            </w:pPr>
            <w:r w:rsidRPr="00F17BA7">
              <w:rPr>
                <w:sz w:val="24"/>
              </w:rPr>
              <w:t>理解光相干的三个条件，</w:t>
            </w:r>
            <w:r w:rsidR="00B42333">
              <w:rPr>
                <w:rFonts w:hint="eastAsia"/>
                <w:sz w:val="24"/>
              </w:rPr>
              <w:t>掌握干涉基本分类，</w:t>
            </w:r>
            <w:r w:rsidRPr="00F17BA7">
              <w:rPr>
                <w:sz w:val="24"/>
              </w:rPr>
              <w:t>掌握双光束、多光束干涉的特性</w:t>
            </w:r>
            <w:r w:rsidR="00B42333">
              <w:rPr>
                <w:rFonts w:hint="eastAsia"/>
                <w:sz w:val="24"/>
              </w:rPr>
              <w:t>、</w:t>
            </w:r>
            <w:r w:rsidRPr="00F17BA7">
              <w:rPr>
                <w:sz w:val="24"/>
              </w:rPr>
              <w:t>条纹分布及特点，理解单层与多层光学薄膜的干涉及其应用，掌握典型的干涉仪的结构与干涉特点，理解光的时间和空间相干性。</w:t>
            </w:r>
            <w:r w:rsidRPr="00F17BA7">
              <w:rPr>
                <w:sz w:val="24"/>
              </w:rPr>
              <w:t> </w:t>
            </w:r>
          </w:p>
          <w:p w:rsidR="00F17BA7" w:rsidRPr="00F17BA7" w:rsidRDefault="00C9575C" w:rsidP="008939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="00F17BA7" w:rsidRPr="00F17BA7">
              <w:rPr>
                <w:rFonts w:hint="eastAsia"/>
                <w:b/>
                <w:sz w:val="24"/>
              </w:rPr>
              <w:t>、</w:t>
            </w:r>
            <w:r w:rsidR="00F17BA7" w:rsidRPr="00F17BA7">
              <w:rPr>
                <w:b/>
                <w:sz w:val="24"/>
              </w:rPr>
              <w:t>光的衍射</w:t>
            </w:r>
            <w:r w:rsidR="00F17BA7" w:rsidRPr="00F17BA7">
              <w:rPr>
                <w:b/>
                <w:sz w:val="24"/>
              </w:rPr>
              <w:t> </w:t>
            </w:r>
          </w:p>
          <w:p w:rsidR="00F17BA7" w:rsidRPr="00F17BA7" w:rsidRDefault="00F17BA7" w:rsidP="0089391A">
            <w:pPr>
              <w:spacing w:line="360" w:lineRule="auto"/>
              <w:rPr>
                <w:sz w:val="24"/>
              </w:rPr>
            </w:pPr>
            <w:r w:rsidRPr="00F17BA7">
              <w:rPr>
                <w:sz w:val="24"/>
              </w:rPr>
              <w:t>    </w:t>
            </w:r>
            <w:r w:rsidRPr="00F17BA7">
              <w:rPr>
                <w:sz w:val="24"/>
              </w:rPr>
              <w:t>理解光的基本衍射理论，掌握夫</w:t>
            </w:r>
            <w:proofErr w:type="gramStart"/>
            <w:r w:rsidRPr="00F17BA7">
              <w:rPr>
                <w:sz w:val="24"/>
              </w:rPr>
              <w:t>琅</w:t>
            </w:r>
            <w:proofErr w:type="gramEnd"/>
            <w:r w:rsidRPr="00F17BA7">
              <w:rPr>
                <w:sz w:val="24"/>
              </w:rPr>
              <w:t>和费（单缝和圆孔）以及菲</w:t>
            </w:r>
            <w:proofErr w:type="gramStart"/>
            <w:r w:rsidRPr="00F17BA7">
              <w:rPr>
                <w:sz w:val="24"/>
              </w:rPr>
              <w:t>涅</w:t>
            </w:r>
            <w:proofErr w:type="gramEnd"/>
            <w:r w:rsidRPr="00F17BA7">
              <w:rPr>
                <w:sz w:val="24"/>
              </w:rPr>
              <w:t>耳（圆孔和圆屏）衍射的性质以及相关计算，</w:t>
            </w:r>
            <w:r w:rsidR="00B42333">
              <w:rPr>
                <w:rFonts w:hint="eastAsia"/>
                <w:sz w:val="24"/>
              </w:rPr>
              <w:t>理解巴比</w:t>
            </w:r>
            <w:proofErr w:type="gramStart"/>
            <w:r w:rsidR="00B42333">
              <w:rPr>
                <w:rFonts w:hint="eastAsia"/>
                <w:sz w:val="24"/>
              </w:rPr>
              <w:t>涅</w:t>
            </w:r>
            <w:proofErr w:type="gramEnd"/>
            <w:r w:rsidR="00B42333">
              <w:rPr>
                <w:rFonts w:hint="eastAsia"/>
                <w:sz w:val="24"/>
              </w:rPr>
              <w:t>原理，</w:t>
            </w:r>
            <w:r w:rsidRPr="00F17BA7">
              <w:rPr>
                <w:sz w:val="24"/>
              </w:rPr>
              <w:t>掌握</w:t>
            </w:r>
            <w:r w:rsidR="00B42333">
              <w:rPr>
                <w:rFonts w:hint="eastAsia"/>
                <w:sz w:val="24"/>
              </w:rPr>
              <w:t>普通</w:t>
            </w:r>
            <w:r w:rsidRPr="00F17BA7">
              <w:rPr>
                <w:sz w:val="24"/>
              </w:rPr>
              <w:t>光栅</w:t>
            </w:r>
            <w:r w:rsidR="00B42333">
              <w:rPr>
                <w:rFonts w:hint="eastAsia"/>
                <w:sz w:val="24"/>
              </w:rPr>
              <w:t>和闪耀光栅</w:t>
            </w:r>
            <w:r w:rsidRPr="00F17BA7">
              <w:rPr>
                <w:sz w:val="24"/>
              </w:rPr>
              <w:t>的</w:t>
            </w:r>
            <w:r w:rsidR="00B42333">
              <w:rPr>
                <w:rFonts w:hint="eastAsia"/>
                <w:sz w:val="24"/>
              </w:rPr>
              <w:t>基本特性</w:t>
            </w:r>
            <w:r w:rsidRPr="00F17BA7">
              <w:rPr>
                <w:sz w:val="24"/>
              </w:rPr>
              <w:t>，了解晶体对伦琴射线的衍射作用</w:t>
            </w:r>
            <w:r w:rsidR="00B42333">
              <w:rPr>
                <w:rFonts w:hint="eastAsia"/>
                <w:sz w:val="24"/>
              </w:rPr>
              <w:t>，了解二元光学的原理和应用</w:t>
            </w:r>
            <w:r w:rsidRPr="00F17BA7">
              <w:rPr>
                <w:sz w:val="24"/>
              </w:rPr>
              <w:t>。</w:t>
            </w:r>
          </w:p>
          <w:p w:rsidR="00F17BA7" w:rsidRPr="00F17BA7" w:rsidRDefault="00C9575C" w:rsidP="008939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F17BA7" w:rsidRPr="00F17BA7">
              <w:rPr>
                <w:rFonts w:hint="eastAsia"/>
                <w:b/>
                <w:sz w:val="24"/>
              </w:rPr>
              <w:t>、</w:t>
            </w:r>
            <w:r w:rsidR="00F17BA7" w:rsidRPr="00F17BA7">
              <w:rPr>
                <w:b/>
                <w:sz w:val="24"/>
              </w:rPr>
              <w:t>光的偏振</w:t>
            </w:r>
            <w:r>
              <w:rPr>
                <w:rFonts w:hint="eastAsia"/>
                <w:b/>
                <w:sz w:val="24"/>
              </w:rPr>
              <w:t>与晶体光学基础</w:t>
            </w:r>
            <w:r w:rsidR="00F17BA7" w:rsidRPr="00F17BA7">
              <w:rPr>
                <w:b/>
                <w:sz w:val="24"/>
              </w:rPr>
              <w:t> </w:t>
            </w:r>
          </w:p>
          <w:p w:rsidR="00E37256" w:rsidRDefault="00B42333" w:rsidP="00B42333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掌握</w:t>
            </w:r>
            <w:r w:rsidR="00C863BD">
              <w:rPr>
                <w:sz w:val="24"/>
              </w:rPr>
              <w:t>光的</w:t>
            </w:r>
            <w:r w:rsidR="00C863BD">
              <w:rPr>
                <w:rFonts w:hint="eastAsia"/>
                <w:sz w:val="24"/>
              </w:rPr>
              <w:t>偏振</w:t>
            </w:r>
            <w:r>
              <w:rPr>
                <w:rFonts w:hint="eastAsia"/>
                <w:sz w:val="24"/>
              </w:rPr>
              <w:t>态的分类</w:t>
            </w:r>
            <w:r w:rsidR="00F17BA7" w:rsidRPr="00F17BA7">
              <w:rPr>
                <w:sz w:val="24"/>
              </w:rPr>
              <w:t>，掌握光波的反射和折射的电磁理论处理，理解晶体中光波的传输特性，掌握单轴晶体光学性质及其图形表示，理解晶体表面的光</w:t>
            </w:r>
            <w:r w:rsidR="00F17BA7" w:rsidRPr="00F17BA7">
              <w:rPr>
                <w:sz w:val="24"/>
              </w:rPr>
              <w:lastRenderedPageBreak/>
              <w:t>波反射</w:t>
            </w:r>
            <w:r>
              <w:rPr>
                <w:rFonts w:hint="eastAsia"/>
                <w:sz w:val="24"/>
              </w:rPr>
              <w:t>、</w:t>
            </w:r>
            <w:r w:rsidR="00F17BA7" w:rsidRPr="00F17BA7">
              <w:rPr>
                <w:sz w:val="24"/>
              </w:rPr>
              <w:t>折射理论及特点，</w:t>
            </w:r>
            <w:r>
              <w:rPr>
                <w:rFonts w:hint="eastAsia"/>
                <w:sz w:val="24"/>
              </w:rPr>
              <w:t>掌握斯</w:t>
            </w:r>
            <w:proofErr w:type="gramStart"/>
            <w:r>
              <w:rPr>
                <w:rFonts w:hint="eastAsia"/>
                <w:sz w:val="24"/>
              </w:rPr>
              <w:t>涅</w:t>
            </w:r>
            <w:proofErr w:type="gramEnd"/>
            <w:r>
              <w:rPr>
                <w:rFonts w:hint="eastAsia"/>
                <w:sz w:val="24"/>
              </w:rPr>
              <w:t>耳作图法、惠更斯作图法，掌握基本的</w:t>
            </w:r>
            <w:r w:rsidR="00F17BA7" w:rsidRPr="00F17BA7">
              <w:rPr>
                <w:sz w:val="24"/>
              </w:rPr>
              <w:t>晶体光学器件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起偏器、分束器、波片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的原理和特性</w:t>
            </w:r>
            <w:r w:rsidR="00F17BA7" w:rsidRPr="00F17BA7"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掌握平行偏振光</w:t>
            </w:r>
            <w:r w:rsidR="00F17BA7" w:rsidRPr="00F17BA7">
              <w:rPr>
                <w:sz w:val="24"/>
              </w:rPr>
              <w:t>的干涉</w:t>
            </w:r>
            <w:r>
              <w:rPr>
                <w:rFonts w:hint="eastAsia"/>
                <w:sz w:val="24"/>
              </w:rPr>
              <w:t>，理解会聚偏振光的干涉，掌握线偏振、椭圆偏振光的获得和测定，掌握线性电光效应、磁光效应，了解液晶的基本特点</w:t>
            </w:r>
            <w:r w:rsidR="00F17BA7" w:rsidRPr="00F17BA7">
              <w:rPr>
                <w:sz w:val="24"/>
              </w:rPr>
              <w:t>。</w:t>
            </w:r>
          </w:p>
          <w:p w:rsidR="00DB79E9" w:rsidRPr="00A957E9" w:rsidRDefault="00DB79E9" w:rsidP="00B42333">
            <w:pPr>
              <w:spacing w:line="360" w:lineRule="auto"/>
              <w:ind w:firstLineChars="100" w:firstLine="241"/>
              <w:rPr>
                <w:b/>
                <w:sz w:val="24"/>
              </w:rPr>
            </w:pPr>
            <w:r w:rsidRPr="00A957E9">
              <w:rPr>
                <w:rFonts w:hint="eastAsia"/>
                <w:b/>
                <w:sz w:val="24"/>
              </w:rPr>
              <w:t>参考书目：</w:t>
            </w:r>
          </w:p>
          <w:p w:rsidR="00DB79E9" w:rsidRDefault="00DB79E9" w:rsidP="00DB79E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几何光学部分：</w:t>
            </w:r>
          </w:p>
          <w:p w:rsidR="00DB79E9" w:rsidRDefault="00DB79E9" w:rsidP="00DB79E9">
            <w:pPr>
              <w:spacing w:line="360" w:lineRule="auto"/>
              <w:ind w:firstLineChars="100" w:firstLine="240"/>
              <w:rPr>
                <w:sz w:val="24"/>
              </w:rPr>
            </w:pPr>
            <w:proofErr w:type="gramStart"/>
            <w:r w:rsidRPr="00DB79E9">
              <w:rPr>
                <w:rFonts w:hint="eastAsia"/>
                <w:sz w:val="24"/>
              </w:rPr>
              <w:t>郁道银</w:t>
            </w:r>
            <w:proofErr w:type="gramEnd"/>
            <w:r w:rsidRPr="00DB79E9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《</w:t>
            </w:r>
            <w:r w:rsidRPr="00DB79E9">
              <w:rPr>
                <w:rFonts w:hint="eastAsia"/>
                <w:sz w:val="24"/>
              </w:rPr>
              <w:t>工程光学</w:t>
            </w:r>
            <w:r>
              <w:rPr>
                <w:rFonts w:hint="eastAsia"/>
                <w:sz w:val="24"/>
              </w:rPr>
              <w:t>》</w:t>
            </w:r>
            <w:r w:rsidRPr="00DB79E9">
              <w:rPr>
                <w:rFonts w:hint="eastAsia"/>
                <w:sz w:val="24"/>
              </w:rPr>
              <w:t>第</w:t>
            </w:r>
            <w:r w:rsidRPr="00DB79E9">
              <w:rPr>
                <w:rFonts w:hint="eastAsia"/>
                <w:sz w:val="24"/>
              </w:rPr>
              <w:t>4</w:t>
            </w:r>
            <w:r w:rsidRPr="00DB79E9">
              <w:rPr>
                <w:rFonts w:hint="eastAsia"/>
                <w:sz w:val="24"/>
              </w:rPr>
              <w:t>版，</w:t>
            </w:r>
            <w:r w:rsidRPr="00DB79E9"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，</w:t>
            </w:r>
            <w:r w:rsidRPr="00DB79E9">
              <w:rPr>
                <w:rFonts w:hint="eastAsia"/>
                <w:sz w:val="24"/>
              </w:rPr>
              <w:t>机械工业出版社</w:t>
            </w:r>
            <w:r>
              <w:rPr>
                <w:rFonts w:hint="eastAsia"/>
                <w:sz w:val="24"/>
              </w:rPr>
              <w:t>（</w:t>
            </w:r>
            <w:r w:rsidR="00FB2574">
              <w:rPr>
                <w:rFonts w:hint="eastAsia"/>
                <w:sz w:val="24"/>
              </w:rPr>
              <w:t>第</w:t>
            </w:r>
            <w:r w:rsidR="00FB2574">
              <w:rPr>
                <w:rFonts w:hint="eastAsia"/>
                <w:sz w:val="24"/>
              </w:rPr>
              <w:t>1</w:t>
            </w:r>
            <w:r w:rsidR="00FB2574">
              <w:rPr>
                <w:rFonts w:hint="eastAsia"/>
                <w:sz w:val="24"/>
              </w:rPr>
              <w:t>、</w:t>
            </w:r>
            <w:r w:rsidR="00FB2574">
              <w:rPr>
                <w:rFonts w:hint="eastAsia"/>
                <w:sz w:val="24"/>
              </w:rPr>
              <w:t>2</w:t>
            </w:r>
            <w:r w:rsidR="00FB2574">
              <w:rPr>
                <w:rFonts w:hint="eastAsia"/>
                <w:sz w:val="24"/>
              </w:rPr>
              <w:t>、</w:t>
            </w:r>
            <w:r w:rsidR="00FB2574">
              <w:rPr>
                <w:rFonts w:hint="eastAsia"/>
                <w:sz w:val="24"/>
              </w:rPr>
              <w:t>3</w:t>
            </w:r>
            <w:r w:rsidR="00FB2574">
              <w:rPr>
                <w:rFonts w:hint="eastAsia"/>
                <w:sz w:val="24"/>
              </w:rPr>
              <w:t>、</w:t>
            </w:r>
            <w:r w:rsidR="00FB2574">
              <w:rPr>
                <w:rFonts w:hint="eastAsia"/>
                <w:sz w:val="24"/>
              </w:rPr>
              <w:t>4</w:t>
            </w:r>
            <w:r w:rsidR="00FB2574">
              <w:rPr>
                <w:rFonts w:hint="eastAsia"/>
                <w:sz w:val="24"/>
              </w:rPr>
              <w:t>、</w:t>
            </w:r>
            <w:r w:rsidR="00FB2574">
              <w:rPr>
                <w:rFonts w:hint="eastAsia"/>
                <w:sz w:val="24"/>
              </w:rPr>
              <w:t>6</w:t>
            </w:r>
            <w:r w:rsidR="00FB2574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）</w:t>
            </w:r>
          </w:p>
          <w:p w:rsidR="00DB79E9" w:rsidRDefault="00DB79E9" w:rsidP="00DB79E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物理光学部分：</w:t>
            </w:r>
          </w:p>
          <w:p w:rsidR="00DB79E9" w:rsidRPr="00DB79E9" w:rsidRDefault="00DB79E9" w:rsidP="00DB79E9">
            <w:pPr>
              <w:spacing w:line="360" w:lineRule="auto"/>
              <w:ind w:firstLineChars="100" w:firstLine="240"/>
              <w:rPr>
                <w:sz w:val="24"/>
              </w:rPr>
            </w:pPr>
            <w:proofErr w:type="gramStart"/>
            <w:r w:rsidRPr="00DB79E9">
              <w:rPr>
                <w:rFonts w:hint="eastAsia"/>
                <w:sz w:val="24"/>
              </w:rPr>
              <w:t>郁道银</w:t>
            </w:r>
            <w:proofErr w:type="gramEnd"/>
            <w:r w:rsidRPr="00DB79E9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《</w:t>
            </w:r>
            <w:r w:rsidRPr="00DB79E9">
              <w:rPr>
                <w:rFonts w:hint="eastAsia"/>
                <w:sz w:val="24"/>
              </w:rPr>
              <w:t>工程光学</w:t>
            </w:r>
            <w:r>
              <w:rPr>
                <w:rFonts w:hint="eastAsia"/>
                <w:sz w:val="24"/>
              </w:rPr>
              <w:t>》</w:t>
            </w:r>
            <w:r w:rsidRPr="00DB79E9">
              <w:rPr>
                <w:rFonts w:hint="eastAsia"/>
                <w:sz w:val="24"/>
              </w:rPr>
              <w:t>第</w:t>
            </w:r>
            <w:r w:rsidRPr="00DB79E9">
              <w:rPr>
                <w:rFonts w:hint="eastAsia"/>
                <w:sz w:val="24"/>
              </w:rPr>
              <w:t>4</w:t>
            </w:r>
            <w:r w:rsidRPr="00DB79E9">
              <w:rPr>
                <w:rFonts w:hint="eastAsia"/>
                <w:sz w:val="24"/>
              </w:rPr>
              <w:t>版，</w:t>
            </w:r>
            <w:r w:rsidRPr="00DB79E9"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，</w:t>
            </w:r>
            <w:r w:rsidRPr="00DB79E9">
              <w:rPr>
                <w:rFonts w:hint="eastAsia"/>
                <w:sz w:val="24"/>
              </w:rPr>
              <w:t>机械工业出版社</w:t>
            </w:r>
            <w:r>
              <w:rPr>
                <w:rFonts w:hint="eastAsia"/>
                <w:sz w:val="24"/>
              </w:rPr>
              <w:t>（</w:t>
            </w:r>
            <w:r w:rsidRPr="00DB79E9">
              <w:rPr>
                <w:rFonts w:hint="eastAsia"/>
                <w:sz w:val="24"/>
              </w:rPr>
              <w:t>第</w:t>
            </w:r>
            <w:r w:rsidRPr="00DB79E9">
              <w:rPr>
                <w:rFonts w:hint="eastAsia"/>
                <w:sz w:val="24"/>
              </w:rPr>
              <w:t>11,12,13,15</w:t>
            </w:r>
            <w:r>
              <w:rPr>
                <w:rFonts w:hint="eastAsia"/>
                <w:sz w:val="24"/>
              </w:rPr>
              <w:t>章）</w:t>
            </w:r>
          </w:p>
          <w:p w:rsidR="00DB79E9" w:rsidRPr="00E37256" w:rsidRDefault="00DB79E9" w:rsidP="0020022B">
            <w:pPr>
              <w:spacing w:line="360" w:lineRule="auto"/>
              <w:ind w:firstLineChars="100" w:firstLine="240"/>
              <w:rPr>
                <w:sz w:val="24"/>
              </w:rPr>
            </w:pPr>
            <w:r w:rsidRPr="00DB79E9">
              <w:rPr>
                <w:rFonts w:hint="eastAsia"/>
                <w:sz w:val="24"/>
              </w:rPr>
              <w:t>梁铨廷，</w:t>
            </w:r>
            <w:r w:rsidR="0020022B">
              <w:rPr>
                <w:rFonts w:hint="eastAsia"/>
                <w:sz w:val="24"/>
              </w:rPr>
              <w:t>《</w:t>
            </w:r>
            <w:r w:rsidRPr="00DB79E9">
              <w:rPr>
                <w:rFonts w:hint="eastAsia"/>
                <w:sz w:val="24"/>
              </w:rPr>
              <w:t>物理光学</w:t>
            </w:r>
            <w:r w:rsidR="0020022B">
              <w:rPr>
                <w:rFonts w:hint="eastAsia"/>
                <w:sz w:val="24"/>
              </w:rPr>
              <w:t>》第</w:t>
            </w:r>
            <w:r w:rsidR="0020022B">
              <w:rPr>
                <w:rFonts w:hint="eastAsia"/>
                <w:sz w:val="24"/>
              </w:rPr>
              <w:t>4</w:t>
            </w:r>
            <w:r w:rsidR="0020022B">
              <w:rPr>
                <w:rFonts w:hint="eastAsia"/>
                <w:sz w:val="24"/>
              </w:rPr>
              <w:t>版，</w:t>
            </w:r>
            <w:r w:rsidR="0020022B">
              <w:rPr>
                <w:rFonts w:hint="eastAsia"/>
                <w:sz w:val="24"/>
              </w:rPr>
              <w:t>2012</w:t>
            </w:r>
            <w:r w:rsidR="0020022B">
              <w:rPr>
                <w:rFonts w:hint="eastAsia"/>
                <w:sz w:val="24"/>
              </w:rPr>
              <w:t>，</w:t>
            </w:r>
            <w:r w:rsidRPr="00DB79E9">
              <w:rPr>
                <w:rFonts w:hint="eastAsia"/>
                <w:sz w:val="24"/>
              </w:rPr>
              <w:t>电子工业出版社</w:t>
            </w:r>
          </w:p>
        </w:tc>
      </w:tr>
      <w:tr w:rsidR="00E37256" w:rsidRPr="00DC7C82" w:rsidTr="000011E4">
        <w:trPr>
          <w:trHeight w:val="6111"/>
        </w:trPr>
        <w:tc>
          <w:tcPr>
            <w:tcW w:w="8430" w:type="dxa"/>
            <w:tcBorders>
              <w:bottom w:val="single" w:sz="4" w:space="0" w:color="auto"/>
            </w:tcBorders>
          </w:tcPr>
          <w:p w:rsidR="00F17BA7" w:rsidRDefault="00F17BA7" w:rsidP="00F17BA7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sz w:val="24"/>
              </w:rPr>
              <w:t>930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科目名称：数字电子技术</w:t>
            </w:r>
          </w:p>
          <w:p w:rsidR="00F17BA7" w:rsidRDefault="00F17BA7" w:rsidP="00F17B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F17BA7" w:rsidRPr="00C350E0" w:rsidRDefault="00F17BA7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一、逻辑代数和逻辑函数化简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、数制和常用进制之间的转换；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、逻辑代数中的基本运算和复合运算关系；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、逻辑代数中的基本公式和常用公式和三个基本规则；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、逻辑函数及其表示方法；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、逻辑函数的标准（与或）形式；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、逻辑函数化简法（代数法、卡诺图法）。</w:t>
            </w:r>
          </w:p>
          <w:p w:rsidR="00F17BA7" w:rsidRPr="00C350E0" w:rsidRDefault="00F17BA7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二、组合逻辑电路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、组合逻辑电路的分析方法和设计方法；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、若干常用的组合逻辑电路（编码器、译码器、数据选择器、加法器等）的功能及应用；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、用中规模组合器件（</w:t>
            </w:r>
            <w:r>
              <w:rPr>
                <w:rFonts w:hint="eastAsia"/>
                <w:sz w:val="24"/>
              </w:rPr>
              <w:t>74138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74151</w:t>
            </w:r>
            <w:r>
              <w:rPr>
                <w:rFonts w:hint="eastAsia"/>
                <w:sz w:val="24"/>
              </w:rPr>
              <w:t>）实现组合逻辑函数。</w:t>
            </w:r>
          </w:p>
          <w:p w:rsidR="00F17BA7" w:rsidRPr="00C350E0" w:rsidRDefault="00E103D0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三</w:t>
            </w:r>
            <w:r w:rsidR="00F17BA7" w:rsidRPr="00C350E0">
              <w:rPr>
                <w:rFonts w:hint="eastAsia"/>
                <w:b/>
                <w:sz w:val="24"/>
              </w:rPr>
              <w:t>、触发器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触发器的电路结构分类与动作特点；触发器的逻辑功能及其描述方法（特性表及特性方程）；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、不同逻辑功能（</w:t>
            </w:r>
            <w:r>
              <w:rPr>
                <w:rFonts w:hint="eastAsia"/>
                <w:sz w:val="24"/>
              </w:rPr>
              <w:t>JK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T</w:t>
            </w:r>
            <w:proofErr w:type="gramStart"/>
            <w:r w:rsidRPr="00C350E0">
              <w:rPr>
                <w:sz w:val="24"/>
              </w:rPr>
              <w:t>’</w:t>
            </w:r>
            <w:proofErr w:type="gramEnd"/>
            <w:r>
              <w:rPr>
                <w:rFonts w:hint="eastAsia"/>
                <w:sz w:val="24"/>
              </w:rPr>
              <w:t>）的触发器之间的转换。</w:t>
            </w:r>
          </w:p>
          <w:p w:rsidR="00F17BA7" w:rsidRPr="00C350E0" w:rsidRDefault="00E103D0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四</w:t>
            </w:r>
            <w:r w:rsidR="00F17BA7" w:rsidRPr="00C350E0">
              <w:rPr>
                <w:rFonts w:hint="eastAsia"/>
                <w:b/>
                <w:sz w:val="24"/>
              </w:rPr>
              <w:t>、时序逻辑电路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、同步时序逻辑电路的分析方法（驱动方程、状态转换表、状态转换图和时序图）；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、常用的时序逻辑电路（寄存器和移位寄存器、计数器）的功能和应用；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、用中规模集成计数器（</w:t>
            </w:r>
            <w:r>
              <w:rPr>
                <w:rFonts w:hint="eastAsia"/>
                <w:sz w:val="24"/>
              </w:rPr>
              <w:t>74161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74160</w:t>
            </w:r>
            <w:r>
              <w:rPr>
                <w:rFonts w:hint="eastAsia"/>
                <w:sz w:val="24"/>
              </w:rPr>
              <w:t>）构成</w:t>
            </w:r>
            <w:proofErr w:type="gramStart"/>
            <w:r>
              <w:rPr>
                <w:rFonts w:hint="eastAsia"/>
                <w:sz w:val="24"/>
              </w:rPr>
              <w:t>任意进</w:t>
            </w:r>
            <w:proofErr w:type="gramEnd"/>
            <w:r>
              <w:rPr>
                <w:rFonts w:hint="eastAsia"/>
                <w:sz w:val="24"/>
              </w:rPr>
              <w:t>制计数器；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、同步时序逻辑电路的设计方法（已知状态图或状态转换表）。</w:t>
            </w:r>
          </w:p>
          <w:p w:rsidR="00F17BA7" w:rsidRPr="00C350E0" w:rsidRDefault="00E103D0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五</w:t>
            </w:r>
            <w:r w:rsidR="00F17BA7" w:rsidRPr="00C350E0">
              <w:rPr>
                <w:rFonts w:hint="eastAsia"/>
                <w:b/>
                <w:sz w:val="24"/>
              </w:rPr>
              <w:t>、脉冲波形的产生和整形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多谐振荡器、施密特触发器、单稳态触发器的特性及应用；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>555</w:t>
            </w:r>
            <w:r>
              <w:rPr>
                <w:rFonts w:hint="eastAsia"/>
                <w:sz w:val="24"/>
              </w:rPr>
              <w:t>定时器接成的施密特触发器、接成的多</w:t>
            </w:r>
            <w:proofErr w:type="gramStart"/>
            <w:r>
              <w:rPr>
                <w:rFonts w:hint="eastAsia"/>
                <w:sz w:val="24"/>
              </w:rPr>
              <w:t>谐</w:t>
            </w:r>
            <w:proofErr w:type="gramEnd"/>
            <w:r>
              <w:rPr>
                <w:rFonts w:hint="eastAsia"/>
                <w:sz w:val="24"/>
              </w:rPr>
              <w:t>触发器、接成的单稳态触发器电路原理、计算及应用。</w:t>
            </w:r>
          </w:p>
          <w:p w:rsidR="00F17BA7" w:rsidRPr="00C350E0" w:rsidRDefault="00E103D0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六</w:t>
            </w:r>
            <w:r w:rsidR="00F17BA7" w:rsidRPr="00C350E0">
              <w:rPr>
                <w:rFonts w:hint="eastAsia"/>
                <w:b/>
                <w:sz w:val="24"/>
              </w:rPr>
              <w:t>、半导体存储器</w:t>
            </w:r>
          </w:p>
          <w:p w:rsidR="00F17BA7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、只读存储器（</w:t>
            </w:r>
            <w:r>
              <w:rPr>
                <w:rFonts w:hint="eastAsia"/>
                <w:sz w:val="24"/>
              </w:rPr>
              <w:t>ROM</w:t>
            </w:r>
            <w:r>
              <w:rPr>
                <w:rFonts w:hint="eastAsia"/>
                <w:sz w:val="24"/>
              </w:rPr>
              <w:t>）、随机存储器（</w:t>
            </w:r>
            <w:r>
              <w:rPr>
                <w:rFonts w:hint="eastAsia"/>
                <w:sz w:val="24"/>
              </w:rPr>
              <w:t>RAM</w:t>
            </w:r>
            <w:r>
              <w:rPr>
                <w:rFonts w:hint="eastAsia"/>
                <w:sz w:val="24"/>
              </w:rPr>
              <w:t>）的容量；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RAM</w:t>
            </w:r>
            <w:r>
              <w:rPr>
                <w:rFonts w:hint="eastAsia"/>
                <w:sz w:val="24"/>
              </w:rPr>
              <w:t>的容量的扩展。</w:t>
            </w:r>
          </w:p>
          <w:p w:rsidR="00F17BA7" w:rsidRPr="00C350E0" w:rsidRDefault="00E103D0" w:rsidP="00C350E0">
            <w:pPr>
              <w:spacing w:line="360" w:lineRule="auto"/>
              <w:rPr>
                <w:b/>
                <w:sz w:val="24"/>
              </w:rPr>
            </w:pPr>
            <w:r w:rsidRPr="00C350E0">
              <w:rPr>
                <w:rFonts w:hint="eastAsia"/>
                <w:b/>
                <w:sz w:val="24"/>
              </w:rPr>
              <w:t>七</w:t>
            </w:r>
            <w:r w:rsidR="00F17BA7" w:rsidRPr="00C350E0">
              <w:rPr>
                <w:rFonts w:hint="eastAsia"/>
                <w:b/>
                <w:sz w:val="24"/>
              </w:rPr>
              <w:t>、数</w:t>
            </w:r>
            <w:r w:rsidR="00F17BA7" w:rsidRPr="00C350E0">
              <w:rPr>
                <w:rFonts w:hint="eastAsia"/>
                <w:b/>
                <w:sz w:val="24"/>
              </w:rPr>
              <w:t>-</w:t>
            </w:r>
            <w:r w:rsidR="00F17BA7" w:rsidRPr="00C350E0">
              <w:rPr>
                <w:rFonts w:hint="eastAsia"/>
                <w:b/>
                <w:sz w:val="24"/>
              </w:rPr>
              <w:t>模和</w:t>
            </w:r>
            <w:proofErr w:type="gramStart"/>
            <w:r w:rsidR="00F17BA7" w:rsidRPr="00C350E0">
              <w:rPr>
                <w:rFonts w:hint="eastAsia"/>
                <w:b/>
                <w:sz w:val="24"/>
              </w:rPr>
              <w:t>模</w:t>
            </w:r>
            <w:r w:rsidR="00F17BA7" w:rsidRPr="00C350E0">
              <w:rPr>
                <w:rFonts w:hint="eastAsia"/>
                <w:b/>
                <w:sz w:val="24"/>
              </w:rPr>
              <w:t>-</w:t>
            </w:r>
            <w:proofErr w:type="gramEnd"/>
            <w:r w:rsidR="00F17BA7" w:rsidRPr="00C350E0">
              <w:rPr>
                <w:rFonts w:hint="eastAsia"/>
                <w:b/>
                <w:sz w:val="24"/>
              </w:rPr>
              <w:t>数转换</w:t>
            </w:r>
          </w:p>
          <w:p w:rsidR="0014221F" w:rsidRDefault="00F17BA7" w:rsidP="00C350E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D/A</w:t>
            </w:r>
            <w:r>
              <w:rPr>
                <w:rFonts w:hint="eastAsia"/>
                <w:sz w:val="24"/>
              </w:rPr>
              <w:t>转换器的转换精度；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A/D</w:t>
            </w:r>
            <w:r>
              <w:rPr>
                <w:rFonts w:hint="eastAsia"/>
                <w:sz w:val="24"/>
              </w:rPr>
              <w:t>转换的基本原理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A/D</w:t>
            </w:r>
            <w:r>
              <w:rPr>
                <w:rFonts w:hint="eastAsia"/>
                <w:sz w:val="24"/>
              </w:rPr>
              <w:t>转换器的转换精度与转换速度。</w:t>
            </w:r>
          </w:p>
          <w:p w:rsidR="0038299E" w:rsidRDefault="0038299E" w:rsidP="00C350E0">
            <w:pPr>
              <w:spacing w:line="360" w:lineRule="auto"/>
              <w:rPr>
                <w:sz w:val="24"/>
              </w:rPr>
            </w:pPr>
          </w:p>
          <w:p w:rsidR="0038299E" w:rsidRPr="0038299E" w:rsidRDefault="0038299E" w:rsidP="00C350E0">
            <w:pPr>
              <w:spacing w:line="360" w:lineRule="auto"/>
              <w:rPr>
                <w:b/>
                <w:sz w:val="24"/>
              </w:rPr>
            </w:pPr>
            <w:r w:rsidRPr="0038299E">
              <w:rPr>
                <w:rFonts w:hint="eastAsia"/>
                <w:b/>
                <w:sz w:val="24"/>
              </w:rPr>
              <w:t>参考书目：</w:t>
            </w:r>
          </w:p>
          <w:p w:rsidR="0038299E" w:rsidRDefault="0038299E" w:rsidP="0038299E">
            <w:pPr>
              <w:spacing w:line="360" w:lineRule="auto"/>
              <w:rPr>
                <w:sz w:val="24"/>
              </w:rPr>
            </w:pPr>
            <w:r w:rsidRPr="0038299E">
              <w:rPr>
                <w:rFonts w:hint="eastAsia"/>
                <w:sz w:val="24"/>
              </w:rPr>
              <w:t>阎石</w:t>
            </w:r>
            <w:r>
              <w:rPr>
                <w:rFonts w:hint="eastAsia"/>
                <w:sz w:val="24"/>
              </w:rPr>
              <w:t>，</w:t>
            </w:r>
            <w:r w:rsidR="0020022B">
              <w:rPr>
                <w:rFonts w:hint="eastAsia"/>
                <w:sz w:val="24"/>
              </w:rPr>
              <w:t>《</w:t>
            </w:r>
            <w:r w:rsidRPr="0038299E">
              <w:rPr>
                <w:rFonts w:hint="eastAsia"/>
                <w:sz w:val="24"/>
              </w:rPr>
              <w:t>数字电子技术基础</w:t>
            </w:r>
            <w:r w:rsidR="0020022B">
              <w:rPr>
                <w:rFonts w:hint="eastAsia"/>
                <w:sz w:val="24"/>
              </w:rPr>
              <w:t>》</w:t>
            </w:r>
            <w:bookmarkStart w:id="1" w:name="_GoBack"/>
            <w:bookmarkEnd w:id="1"/>
            <w:r w:rsidRPr="0038299E">
              <w:rPr>
                <w:rFonts w:hint="eastAsia"/>
                <w:sz w:val="24"/>
              </w:rPr>
              <w:t>第</w:t>
            </w:r>
            <w:r w:rsidRPr="0038299E">
              <w:rPr>
                <w:rFonts w:hint="eastAsia"/>
                <w:sz w:val="24"/>
              </w:rPr>
              <w:t>5</w:t>
            </w:r>
            <w:r w:rsidRPr="0038299E"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</w:rPr>
              <w:t>，</w:t>
            </w:r>
            <w:r w:rsidRPr="0038299E">
              <w:rPr>
                <w:rFonts w:hint="eastAsia"/>
                <w:sz w:val="24"/>
              </w:rPr>
              <w:t>高等教育出版社</w:t>
            </w:r>
          </w:p>
          <w:p w:rsidR="0038299E" w:rsidRPr="0014221F" w:rsidRDefault="0038299E" w:rsidP="0038299E">
            <w:pPr>
              <w:spacing w:line="360" w:lineRule="auto"/>
              <w:rPr>
                <w:sz w:val="24"/>
              </w:rPr>
            </w:pPr>
            <w:r w:rsidRPr="0038299E">
              <w:rPr>
                <w:rFonts w:hint="eastAsia"/>
                <w:sz w:val="24"/>
              </w:rPr>
              <w:t>康华光</w:t>
            </w:r>
            <w:r>
              <w:rPr>
                <w:rFonts w:hint="eastAsia"/>
                <w:sz w:val="24"/>
              </w:rPr>
              <w:t>，《</w:t>
            </w:r>
            <w:r w:rsidRPr="0038299E">
              <w:rPr>
                <w:rFonts w:hint="eastAsia"/>
                <w:sz w:val="24"/>
              </w:rPr>
              <w:t>电子技术基础</w:t>
            </w:r>
            <w:r w:rsidRPr="0038299E">
              <w:rPr>
                <w:rFonts w:hint="eastAsia"/>
                <w:sz w:val="24"/>
              </w:rPr>
              <w:t>.</w:t>
            </w:r>
            <w:r w:rsidRPr="0038299E">
              <w:rPr>
                <w:rFonts w:hint="eastAsia"/>
                <w:sz w:val="24"/>
              </w:rPr>
              <w:t>数字部分</w:t>
            </w:r>
            <w:r>
              <w:rPr>
                <w:rFonts w:hint="eastAsia"/>
                <w:sz w:val="24"/>
              </w:rPr>
              <w:t>》</w:t>
            </w:r>
            <w:r w:rsidRPr="0038299E">
              <w:rPr>
                <w:rFonts w:hint="eastAsia"/>
                <w:sz w:val="24"/>
              </w:rPr>
              <w:t>第</w:t>
            </w:r>
            <w:r w:rsidRPr="0038299E">
              <w:rPr>
                <w:rFonts w:hint="eastAsia"/>
                <w:sz w:val="24"/>
              </w:rPr>
              <w:t>6</w:t>
            </w:r>
            <w:r w:rsidRPr="0038299E"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</w:rPr>
              <w:t>，</w:t>
            </w:r>
            <w:r w:rsidRPr="0038299E">
              <w:rPr>
                <w:rFonts w:hint="eastAsia"/>
                <w:sz w:val="24"/>
              </w:rPr>
              <w:t>高等教育出版社</w:t>
            </w:r>
          </w:p>
        </w:tc>
      </w:tr>
    </w:tbl>
    <w:p w:rsidR="0007016D" w:rsidRPr="00E37256" w:rsidRDefault="0007016D"/>
    <w:sectPr w:rsidR="0007016D" w:rsidRPr="00E37256" w:rsidSect="005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7A" w:rsidRDefault="006F697A" w:rsidP="00D63145">
      <w:pPr>
        <w:ind w:firstLine="560"/>
      </w:pPr>
      <w:r>
        <w:separator/>
      </w:r>
    </w:p>
  </w:endnote>
  <w:endnote w:type="continuationSeparator" w:id="0">
    <w:p w:rsidR="006F697A" w:rsidRDefault="006F697A" w:rsidP="00D6314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7A" w:rsidRDefault="006F697A" w:rsidP="00D63145">
      <w:pPr>
        <w:ind w:firstLine="560"/>
      </w:pPr>
      <w:r>
        <w:separator/>
      </w:r>
    </w:p>
  </w:footnote>
  <w:footnote w:type="continuationSeparator" w:id="0">
    <w:p w:rsidR="006F697A" w:rsidRDefault="006F697A" w:rsidP="00D63145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4877"/>
    <w:multiLevelType w:val="multilevel"/>
    <w:tmpl w:val="5E1D4877"/>
    <w:lvl w:ilvl="0">
      <w:start w:val="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>
    <w:nsid w:val="7D295524"/>
    <w:multiLevelType w:val="multilevel"/>
    <w:tmpl w:val="7D295524"/>
    <w:lvl w:ilvl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256"/>
    <w:rsid w:val="000011E4"/>
    <w:rsid w:val="0007016D"/>
    <w:rsid w:val="000F7DDA"/>
    <w:rsid w:val="0014221F"/>
    <w:rsid w:val="0020022B"/>
    <w:rsid w:val="002B3BE2"/>
    <w:rsid w:val="00314D8E"/>
    <w:rsid w:val="0038299E"/>
    <w:rsid w:val="0056009C"/>
    <w:rsid w:val="0069778C"/>
    <w:rsid w:val="006F3AFF"/>
    <w:rsid w:val="006F697A"/>
    <w:rsid w:val="007A2A47"/>
    <w:rsid w:val="0089391A"/>
    <w:rsid w:val="008C6910"/>
    <w:rsid w:val="009170F7"/>
    <w:rsid w:val="00A957E9"/>
    <w:rsid w:val="00B42333"/>
    <w:rsid w:val="00BA1D71"/>
    <w:rsid w:val="00C350E0"/>
    <w:rsid w:val="00C863BD"/>
    <w:rsid w:val="00C9575C"/>
    <w:rsid w:val="00D618F9"/>
    <w:rsid w:val="00D63145"/>
    <w:rsid w:val="00D83C1D"/>
    <w:rsid w:val="00DB79E9"/>
    <w:rsid w:val="00E103D0"/>
    <w:rsid w:val="00E25E1F"/>
    <w:rsid w:val="00E37256"/>
    <w:rsid w:val="00E77D0E"/>
    <w:rsid w:val="00F17BA7"/>
    <w:rsid w:val="00F33729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F17BA7"/>
    <w:pPr>
      <w:ind w:firstLineChars="200" w:firstLine="420"/>
    </w:pPr>
  </w:style>
  <w:style w:type="paragraph" w:styleId="a5">
    <w:name w:val="List Paragraph"/>
    <w:basedOn w:val="a"/>
    <w:uiPriority w:val="34"/>
    <w:qFormat/>
    <w:rsid w:val="00C957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266</Words>
  <Characters>1522</Characters>
  <Application>Microsoft Office Word</Application>
  <DocSecurity>0</DocSecurity>
  <Lines>12</Lines>
  <Paragraphs>3</Paragraphs>
  <ScaleCrop>false</ScaleCrop>
  <Company>sdut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ZWF</cp:lastModifiedBy>
  <cp:revision>21</cp:revision>
  <dcterms:created xsi:type="dcterms:W3CDTF">2016-06-29T02:29:00Z</dcterms:created>
  <dcterms:modified xsi:type="dcterms:W3CDTF">2019-07-09T08:39:00Z</dcterms:modified>
</cp:coreProperties>
</file>